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59C7D" w14:textId="77777777" w:rsidR="000A4508" w:rsidRPr="000A4508" w:rsidRDefault="000A4508" w:rsidP="000A4508">
      <w:pPr>
        <w:pStyle w:val="Ttulo3"/>
        <w:jc w:val="center"/>
        <w:rPr>
          <w:rFonts w:ascii="Berlin Sans FB" w:hAnsi="Berlin Sans FB"/>
          <w:b/>
          <w:sz w:val="40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A4508">
        <w:rPr>
          <w:rFonts w:ascii="Berlin Sans FB" w:hAnsi="Berlin Sans FB"/>
          <w:b/>
          <w:sz w:val="40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Preguntas sobre el </w:t>
      </w:r>
      <w:r w:rsidRPr="000A4508">
        <w:rPr>
          <w:rStyle w:val="Textoennegrita"/>
          <w:rFonts w:ascii="Berlin Sans FB" w:hAnsi="Berlin Sans FB"/>
          <w:bCs w:val="0"/>
          <w:sz w:val="40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Código de Comercio</w:t>
      </w:r>
    </w:p>
    <w:p w14:paraId="39514B11" w14:textId="77777777" w:rsidR="000A4508" w:rsidRPr="000A4508" w:rsidRDefault="000A4508" w:rsidP="000A4508">
      <w:pPr>
        <w:pStyle w:val="NormalWeb"/>
        <w:numPr>
          <w:ilvl w:val="0"/>
          <w:numId w:val="38"/>
        </w:numPr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Comprensión básica</w:t>
      </w:r>
      <w:bookmarkStart w:id="0" w:name="_GoBack"/>
      <w:bookmarkEnd w:id="0"/>
      <w:r w:rsidRPr="000A4508">
        <w:rPr>
          <w:rFonts w:ascii="Berlin Sans FB" w:hAnsi="Berlin Sans FB"/>
          <w:sz w:val="28"/>
          <w:szCs w:val="28"/>
        </w:rPr>
        <w:br/>
        <w:t xml:space="preserve">a. ¿Qué se entiende por </w:t>
      </w:r>
      <w:r w:rsidRPr="000A4508">
        <w:rPr>
          <w:rStyle w:val="nfasis"/>
          <w:rFonts w:ascii="Berlin Sans FB" w:hAnsi="Berlin Sans FB"/>
          <w:sz w:val="28"/>
          <w:szCs w:val="28"/>
        </w:rPr>
        <w:t>acto de comercio</w:t>
      </w:r>
      <w:r w:rsidRPr="000A4508">
        <w:rPr>
          <w:rFonts w:ascii="Berlin Sans FB" w:hAnsi="Berlin Sans FB"/>
          <w:sz w:val="28"/>
          <w:szCs w:val="28"/>
        </w:rPr>
        <w:t xml:space="preserve"> según el Código de Comercio?</w:t>
      </w:r>
      <w:r w:rsidRPr="000A4508">
        <w:rPr>
          <w:rFonts w:ascii="Berlin Sans FB" w:hAnsi="Berlin Sans FB"/>
          <w:sz w:val="28"/>
          <w:szCs w:val="28"/>
        </w:rPr>
        <w:br/>
        <w:t>b. ¿Cuál es la diferencia entre comerciante y persona que realiza ocasionalmente actos de comercio?</w:t>
      </w:r>
      <w:r w:rsidRPr="000A4508">
        <w:rPr>
          <w:rFonts w:ascii="Berlin Sans FB" w:hAnsi="Berlin Sans FB"/>
          <w:sz w:val="28"/>
          <w:szCs w:val="28"/>
        </w:rPr>
        <w:br/>
        <w:t>c. ¿Qué obligaciones tienen los comerciantes frente al registro mercantil?</w:t>
      </w:r>
    </w:p>
    <w:p w14:paraId="7EB99520" w14:textId="77777777" w:rsidR="000A4508" w:rsidRPr="000A4508" w:rsidRDefault="000A4508" w:rsidP="000A4508">
      <w:pPr>
        <w:pStyle w:val="NormalWeb"/>
        <w:numPr>
          <w:ilvl w:val="0"/>
          <w:numId w:val="38"/>
        </w:numPr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Análisis</w:t>
      </w:r>
      <w:r w:rsidRPr="000A4508">
        <w:rPr>
          <w:rFonts w:ascii="Berlin Sans FB" w:hAnsi="Berlin Sans FB"/>
          <w:sz w:val="28"/>
          <w:szCs w:val="28"/>
        </w:rPr>
        <w:br/>
        <w:t>a. ¿Por qué crees que el Código de Comercio exige la inscripción en la Cámara de Comercio?</w:t>
      </w:r>
      <w:r w:rsidRPr="000A4508">
        <w:rPr>
          <w:rFonts w:ascii="Berlin Sans FB" w:hAnsi="Berlin Sans FB"/>
          <w:sz w:val="28"/>
          <w:szCs w:val="28"/>
        </w:rPr>
        <w:br/>
        <w:t>b. ¿Qué importancia tiene la contabilidad en la actividad mercantil?</w:t>
      </w:r>
      <w:r w:rsidRPr="000A4508">
        <w:rPr>
          <w:rFonts w:ascii="Berlin Sans FB" w:hAnsi="Berlin Sans FB"/>
          <w:sz w:val="28"/>
          <w:szCs w:val="28"/>
        </w:rPr>
        <w:br/>
        <w:t>c. ¿Cómo protege el Código de Comercio a los consumidores frente a posibles abusos?</w:t>
      </w:r>
    </w:p>
    <w:p w14:paraId="309AF78B" w14:textId="77777777" w:rsidR="000A4508" w:rsidRPr="000A4508" w:rsidRDefault="000A4508" w:rsidP="000A4508">
      <w:pPr>
        <w:pStyle w:val="NormalWeb"/>
        <w:numPr>
          <w:ilvl w:val="0"/>
          <w:numId w:val="38"/>
        </w:numPr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Aplicación práctica</w:t>
      </w:r>
      <w:r w:rsidRPr="000A4508">
        <w:rPr>
          <w:rFonts w:ascii="Berlin Sans FB" w:hAnsi="Berlin Sans FB"/>
          <w:sz w:val="28"/>
          <w:szCs w:val="28"/>
        </w:rPr>
        <w:br/>
        <w:t>a. Si un estudiante decide abrir un pequeño negocio de ropa en su barrio, ¿qué trámites debería realizar según el Código de Comercio?</w:t>
      </w:r>
      <w:r w:rsidRPr="000A4508">
        <w:rPr>
          <w:rFonts w:ascii="Berlin Sans FB" w:hAnsi="Berlin Sans FB"/>
          <w:sz w:val="28"/>
          <w:szCs w:val="28"/>
        </w:rPr>
        <w:br/>
        <w:t>b. Una persona vende su bicicleta usada en internet, ¿es este un acto de comercio? Justifica tu respuesta.</w:t>
      </w:r>
      <w:r w:rsidRPr="000A4508">
        <w:rPr>
          <w:rFonts w:ascii="Berlin Sans FB" w:hAnsi="Berlin Sans FB"/>
          <w:sz w:val="28"/>
          <w:szCs w:val="28"/>
        </w:rPr>
        <w:br/>
        <w:t>c. Si un comerciante no lleva libros de contabilidad, ¿qué consecuencias puede enfrentar según la norma?</w:t>
      </w:r>
    </w:p>
    <w:p w14:paraId="44176058" w14:textId="77777777" w:rsidR="000A4508" w:rsidRPr="000A4508" w:rsidRDefault="000A4508" w:rsidP="000A4508">
      <w:pPr>
        <w:pStyle w:val="NormalWeb"/>
        <w:numPr>
          <w:ilvl w:val="0"/>
          <w:numId w:val="38"/>
        </w:numPr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Crítica y reflexión</w:t>
      </w:r>
      <w:r w:rsidRPr="000A4508">
        <w:rPr>
          <w:rFonts w:ascii="Berlin Sans FB" w:hAnsi="Berlin Sans FB"/>
          <w:sz w:val="28"/>
          <w:szCs w:val="28"/>
        </w:rPr>
        <w:br/>
        <w:t xml:space="preserve">a. ¿Crees que las normas del Código de Comercio son suficientes para regular el comercio digital actual (compras por internet, </w:t>
      </w:r>
      <w:proofErr w:type="spellStart"/>
      <w:r w:rsidRPr="000A4508">
        <w:rPr>
          <w:rFonts w:ascii="Berlin Sans FB" w:hAnsi="Berlin Sans FB"/>
          <w:sz w:val="28"/>
          <w:szCs w:val="28"/>
        </w:rPr>
        <w:t>criptomonedas</w:t>
      </w:r>
      <w:proofErr w:type="spellEnd"/>
      <w:r w:rsidRPr="000A4508">
        <w:rPr>
          <w:rFonts w:ascii="Berlin Sans FB" w:hAnsi="Berlin Sans FB"/>
          <w:sz w:val="28"/>
          <w:szCs w:val="28"/>
        </w:rPr>
        <w:t>, etc.)? Explica tu punto de vista.</w:t>
      </w:r>
      <w:r w:rsidRPr="000A4508">
        <w:rPr>
          <w:rFonts w:ascii="Berlin Sans FB" w:hAnsi="Berlin Sans FB"/>
          <w:sz w:val="28"/>
          <w:szCs w:val="28"/>
        </w:rPr>
        <w:br/>
        <w:t>b. ¿Qué valores o principios del Código de Comercio consideras más relevantes para un futuro empresario?</w:t>
      </w:r>
    </w:p>
    <w:p w14:paraId="4FD7E96F" w14:textId="77777777" w:rsidR="000A4508" w:rsidRPr="000A4508" w:rsidRDefault="000A4508" w:rsidP="000A4508">
      <w:pPr>
        <w:rPr>
          <w:rFonts w:ascii="Berlin Sans FB" w:hAnsi="Berlin Sans FB"/>
          <w:sz w:val="28"/>
          <w:szCs w:val="28"/>
        </w:rPr>
      </w:pPr>
      <w:r w:rsidRPr="000A4508">
        <w:rPr>
          <w:rFonts w:ascii="Berlin Sans FB" w:hAnsi="Berlin Sans FB"/>
          <w:sz w:val="28"/>
          <w:szCs w:val="28"/>
        </w:rPr>
        <w:pict w14:anchorId="66BF274C">
          <v:rect id="_x0000_i1025" style="width:0;height:1.5pt" o:hralign="center" o:hrstd="t" o:hr="t" fillcolor="#a0a0a0" stroked="f"/>
        </w:pict>
      </w:r>
    </w:p>
    <w:p w14:paraId="7B8BAF8C" w14:textId="63A11301" w:rsidR="000A4508" w:rsidRPr="000A4508" w:rsidRDefault="000A4508" w:rsidP="000A4508">
      <w:pPr>
        <w:rPr>
          <w:rFonts w:ascii="Berlin Sans FB" w:hAnsi="Berlin Sans FB"/>
          <w:sz w:val="28"/>
          <w:szCs w:val="28"/>
        </w:rPr>
      </w:pPr>
    </w:p>
    <w:p w14:paraId="38DA9B1A" w14:textId="422CC68C" w:rsidR="000A4508" w:rsidRPr="000A4508" w:rsidRDefault="000A4508" w:rsidP="000A4508">
      <w:pPr>
        <w:pStyle w:val="Ttulo2"/>
        <w:rPr>
          <w:rStyle w:val="Textoennegrita"/>
          <w:rFonts w:ascii="Berlin Sans FB" w:hAnsi="Berlin Sans FB"/>
          <w:bCs/>
          <w:sz w:val="28"/>
          <w:szCs w:val="28"/>
        </w:rPr>
      </w:pPr>
      <w:r w:rsidRPr="000A4508">
        <w:rPr>
          <w:rFonts w:ascii="Berlin Sans FB" w:hAnsi="Berlin Sans FB"/>
          <w:b w:val="0"/>
          <w:sz w:val="28"/>
          <w:szCs w:val="28"/>
        </w:rPr>
        <w:t xml:space="preserve">Cuestionario de selección múltiple sobre el </w:t>
      </w:r>
      <w:r w:rsidRPr="000A4508">
        <w:rPr>
          <w:rStyle w:val="Textoennegrita"/>
          <w:rFonts w:ascii="Berlin Sans FB" w:hAnsi="Berlin Sans FB"/>
          <w:bCs/>
          <w:sz w:val="28"/>
          <w:szCs w:val="28"/>
        </w:rPr>
        <w:t>Código de Comercio</w:t>
      </w:r>
    </w:p>
    <w:p w14:paraId="4AC9D056" w14:textId="49675BD4" w:rsidR="000A4508" w:rsidRPr="000A4508" w:rsidRDefault="000A4508" w:rsidP="000A4508">
      <w:pPr>
        <w:pStyle w:val="Ttulo2"/>
        <w:rPr>
          <w:rFonts w:ascii="Berlin Sans FB" w:hAnsi="Berlin Sans FB"/>
          <w:b w:val="0"/>
          <w:sz w:val="28"/>
          <w:szCs w:val="28"/>
        </w:rPr>
      </w:pPr>
      <w:r w:rsidRPr="000A4508">
        <w:rPr>
          <w:rStyle w:val="Textoennegrita"/>
          <w:rFonts w:ascii="Berlin Sans FB" w:hAnsi="Berlin Sans FB"/>
          <w:bCs/>
          <w:sz w:val="28"/>
          <w:szCs w:val="28"/>
        </w:rPr>
        <w:t>Sustente su respuesta</w:t>
      </w:r>
    </w:p>
    <w:p w14:paraId="357CF70F" w14:textId="35630AF2" w:rsidR="000A4508" w:rsidRPr="000A4508" w:rsidRDefault="000A4508" w:rsidP="000A4508">
      <w:pPr>
        <w:pStyle w:val="NormalWeb"/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1.</w:t>
      </w:r>
      <w:r w:rsidRPr="000A4508">
        <w:rPr>
          <w:rFonts w:ascii="Berlin Sans FB" w:hAnsi="Berlin Sans FB"/>
          <w:sz w:val="28"/>
          <w:szCs w:val="28"/>
        </w:rPr>
        <w:t xml:space="preserve"> Según el Código de Comercio, un </w:t>
      </w:r>
      <w:r w:rsidRPr="000A4508">
        <w:rPr>
          <w:rStyle w:val="nfasis"/>
          <w:rFonts w:ascii="Berlin Sans FB" w:hAnsi="Berlin Sans FB"/>
          <w:sz w:val="28"/>
          <w:szCs w:val="28"/>
        </w:rPr>
        <w:t>acto de comercio</w:t>
      </w:r>
      <w:r w:rsidRPr="000A4508">
        <w:rPr>
          <w:rFonts w:ascii="Berlin Sans FB" w:hAnsi="Berlin Sans FB"/>
          <w:sz w:val="28"/>
          <w:szCs w:val="28"/>
        </w:rPr>
        <w:t xml:space="preserve"> es:</w:t>
      </w:r>
      <w:r w:rsidRPr="000A4508">
        <w:rPr>
          <w:rFonts w:ascii="Berlin Sans FB" w:hAnsi="Berlin Sans FB"/>
          <w:sz w:val="28"/>
          <w:szCs w:val="28"/>
        </w:rPr>
        <w:br/>
        <w:t>a) Toda compra realizada por una persona.</w:t>
      </w:r>
      <w:r w:rsidRPr="000A4508">
        <w:rPr>
          <w:rFonts w:ascii="Berlin Sans FB" w:hAnsi="Berlin Sans FB"/>
          <w:sz w:val="28"/>
          <w:szCs w:val="28"/>
        </w:rPr>
        <w:br/>
        <w:t>b) Toda transacción realizada con fines de especulación comercial.</w:t>
      </w:r>
      <w:r w:rsidRPr="000A4508">
        <w:rPr>
          <w:rFonts w:ascii="Berlin Sans FB" w:hAnsi="Berlin Sans FB"/>
          <w:sz w:val="28"/>
          <w:szCs w:val="28"/>
        </w:rPr>
        <w:br/>
        <w:t>c) Todo contrato firmado entre dos personas naturales.</w:t>
      </w:r>
      <w:r w:rsidRPr="000A4508">
        <w:rPr>
          <w:rFonts w:ascii="Berlin Sans FB" w:hAnsi="Berlin Sans FB"/>
          <w:sz w:val="28"/>
          <w:szCs w:val="28"/>
        </w:rPr>
        <w:br/>
        <w:t>d) Toda venta realizada en un establecimiento público.</w:t>
      </w:r>
      <w:r w:rsidRPr="000A4508">
        <w:rPr>
          <w:rFonts w:ascii="Berlin Sans FB" w:hAnsi="Berlin Sans FB"/>
          <w:sz w:val="28"/>
          <w:szCs w:val="28"/>
        </w:rPr>
        <w:br/>
      </w:r>
    </w:p>
    <w:p w14:paraId="161EC049" w14:textId="1D3AB294" w:rsidR="000A4508" w:rsidRPr="000A4508" w:rsidRDefault="000A4508" w:rsidP="000A4508">
      <w:pPr>
        <w:pStyle w:val="NormalWeb"/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2.</w:t>
      </w:r>
      <w:r w:rsidRPr="000A4508">
        <w:rPr>
          <w:rFonts w:ascii="Berlin Sans FB" w:hAnsi="Berlin Sans FB"/>
          <w:sz w:val="28"/>
          <w:szCs w:val="28"/>
        </w:rPr>
        <w:t xml:space="preserve"> ¿Cuál es la diferencia principal entre un comerciante y una persona que realiza actos de comercio ocasionales?</w:t>
      </w:r>
      <w:r w:rsidRPr="000A4508">
        <w:rPr>
          <w:rFonts w:ascii="Berlin Sans FB" w:hAnsi="Berlin Sans FB"/>
          <w:sz w:val="28"/>
          <w:szCs w:val="28"/>
        </w:rPr>
        <w:br/>
        <w:t>a) El comerciante es quien tiene un negocio físico y el ocasional no.</w:t>
      </w:r>
      <w:r w:rsidRPr="000A4508">
        <w:rPr>
          <w:rFonts w:ascii="Berlin Sans FB" w:hAnsi="Berlin Sans FB"/>
          <w:sz w:val="28"/>
          <w:szCs w:val="28"/>
        </w:rPr>
        <w:br/>
        <w:t>b) El comerciante hace de los actos de comercio su actividad habitual, mientras el ocasional no.</w:t>
      </w:r>
      <w:r w:rsidRPr="000A4508">
        <w:rPr>
          <w:rFonts w:ascii="Berlin Sans FB" w:hAnsi="Berlin Sans FB"/>
          <w:sz w:val="28"/>
          <w:szCs w:val="28"/>
        </w:rPr>
        <w:br/>
        <w:t>c) El comerciante está inscrito en la Cámara de Comercio y el ocasional no.</w:t>
      </w:r>
      <w:r w:rsidRPr="000A4508">
        <w:rPr>
          <w:rFonts w:ascii="Berlin Sans FB" w:hAnsi="Berlin Sans FB"/>
          <w:sz w:val="28"/>
          <w:szCs w:val="28"/>
        </w:rPr>
        <w:br/>
      </w:r>
      <w:r w:rsidRPr="000A4508">
        <w:rPr>
          <w:rFonts w:ascii="Berlin Sans FB" w:hAnsi="Berlin Sans FB"/>
          <w:sz w:val="28"/>
          <w:szCs w:val="28"/>
        </w:rPr>
        <w:lastRenderedPageBreak/>
        <w:t>d) El ocasional no tiene obligaciones tributarias.</w:t>
      </w:r>
      <w:r w:rsidRPr="000A4508">
        <w:rPr>
          <w:rFonts w:ascii="Berlin Sans FB" w:hAnsi="Berlin Sans FB"/>
          <w:sz w:val="28"/>
          <w:szCs w:val="28"/>
        </w:rPr>
        <w:br/>
      </w:r>
    </w:p>
    <w:p w14:paraId="34C36F16" w14:textId="6FE19415" w:rsidR="000A4508" w:rsidRPr="000A4508" w:rsidRDefault="000A4508" w:rsidP="000A4508">
      <w:pPr>
        <w:pStyle w:val="NormalWeb"/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3.</w:t>
      </w:r>
      <w:r w:rsidRPr="000A4508">
        <w:rPr>
          <w:rFonts w:ascii="Berlin Sans FB" w:hAnsi="Berlin Sans FB"/>
          <w:sz w:val="28"/>
          <w:szCs w:val="28"/>
        </w:rPr>
        <w:t xml:space="preserve"> Una obligación fundamental de todo comerciante es:</w:t>
      </w:r>
      <w:r w:rsidRPr="000A4508">
        <w:rPr>
          <w:rFonts w:ascii="Berlin Sans FB" w:hAnsi="Berlin Sans FB"/>
          <w:sz w:val="28"/>
          <w:szCs w:val="28"/>
        </w:rPr>
        <w:br/>
        <w:t>a) Vender únicamente al por mayor.</w:t>
      </w:r>
      <w:r w:rsidRPr="000A4508">
        <w:rPr>
          <w:rFonts w:ascii="Berlin Sans FB" w:hAnsi="Berlin Sans FB"/>
          <w:sz w:val="28"/>
          <w:szCs w:val="28"/>
        </w:rPr>
        <w:br/>
        <w:t>b) Contratar empleados registrados.</w:t>
      </w:r>
      <w:r w:rsidRPr="000A4508">
        <w:rPr>
          <w:rFonts w:ascii="Berlin Sans FB" w:hAnsi="Berlin Sans FB"/>
          <w:sz w:val="28"/>
          <w:szCs w:val="28"/>
        </w:rPr>
        <w:br/>
        <w:t>c) Inscribirse en el registro mercantil.</w:t>
      </w:r>
      <w:r w:rsidRPr="000A4508">
        <w:rPr>
          <w:rFonts w:ascii="Berlin Sans FB" w:hAnsi="Berlin Sans FB"/>
          <w:sz w:val="28"/>
          <w:szCs w:val="28"/>
        </w:rPr>
        <w:br/>
        <w:t>d) Tener un establecimiento físico.</w:t>
      </w:r>
      <w:r w:rsidRPr="000A4508">
        <w:rPr>
          <w:rFonts w:ascii="Berlin Sans FB" w:hAnsi="Berlin Sans FB"/>
          <w:sz w:val="28"/>
          <w:szCs w:val="28"/>
        </w:rPr>
        <w:br/>
      </w:r>
    </w:p>
    <w:p w14:paraId="48896C2B" w14:textId="3BFACBEF" w:rsidR="000A4508" w:rsidRPr="000A4508" w:rsidRDefault="000A4508" w:rsidP="000A4508">
      <w:pPr>
        <w:pStyle w:val="NormalWeb"/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4.</w:t>
      </w:r>
      <w:r w:rsidRPr="000A4508">
        <w:rPr>
          <w:rFonts w:ascii="Berlin Sans FB" w:hAnsi="Berlin Sans FB"/>
          <w:sz w:val="28"/>
          <w:szCs w:val="28"/>
        </w:rPr>
        <w:t xml:space="preserve"> ¿Por qué el Código de Comercio exige llevar libros de contabilidad?</w:t>
      </w:r>
      <w:r w:rsidRPr="000A4508">
        <w:rPr>
          <w:rFonts w:ascii="Berlin Sans FB" w:hAnsi="Berlin Sans FB"/>
          <w:sz w:val="28"/>
          <w:szCs w:val="28"/>
        </w:rPr>
        <w:br/>
        <w:t>a) Para garantizar la formalidad del negocio.</w:t>
      </w:r>
      <w:r w:rsidRPr="000A4508">
        <w:rPr>
          <w:rFonts w:ascii="Berlin Sans FB" w:hAnsi="Berlin Sans FB"/>
          <w:sz w:val="28"/>
          <w:szCs w:val="28"/>
        </w:rPr>
        <w:br/>
        <w:t>b) Para demostrar la capacidad de pago del comerciante.</w:t>
      </w:r>
      <w:r w:rsidRPr="000A4508">
        <w:rPr>
          <w:rFonts w:ascii="Berlin Sans FB" w:hAnsi="Berlin Sans FB"/>
          <w:sz w:val="28"/>
          <w:szCs w:val="28"/>
        </w:rPr>
        <w:br/>
        <w:t>c) Para efectos de control tributario y transparencia en los negocios.</w:t>
      </w:r>
      <w:r w:rsidRPr="000A4508">
        <w:rPr>
          <w:rFonts w:ascii="Berlin Sans FB" w:hAnsi="Berlin Sans FB"/>
          <w:sz w:val="28"/>
          <w:szCs w:val="28"/>
        </w:rPr>
        <w:br/>
        <w:t>d) Porque lo exigen los bancos.</w:t>
      </w:r>
      <w:r w:rsidRPr="000A4508">
        <w:rPr>
          <w:rFonts w:ascii="Berlin Sans FB" w:hAnsi="Berlin Sans FB"/>
          <w:sz w:val="28"/>
          <w:szCs w:val="28"/>
        </w:rPr>
        <w:br/>
      </w:r>
    </w:p>
    <w:p w14:paraId="5B078AE8" w14:textId="35E8DA4F" w:rsidR="000A4508" w:rsidRPr="000A4508" w:rsidRDefault="000A4508" w:rsidP="000A4508">
      <w:pPr>
        <w:pStyle w:val="NormalWeb"/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5.</w:t>
      </w:r>
      <w:r w:rsidRPr="000A4508">
        <w:rPr>
          <w:rFonts w:ascii="Berlin Sans FB" w:hAnsi="Berlin Sans FB"/>
          <w:sz w:val="28"/>
          <w:szCs w:val="28"/>
        </w:rPr>
        <w:t xml:space="preserve"> Una persona que vende su bicicleta usada por internet:</w:t>
      </w:r>
      <w:r w:rsidRPr="000A4508">
        <w:rPr>
          <w:rFonts w:ascii="Berlin Sans FB" w:hAnsi="Berlin Sans FB"/>
          <w:sz w:val="28"/>
          <w:szCs w:val="28"/>
        </w:rPr>
        <w:br/>
        <w:t>a) Es comerciante.</w:t>
      </w:r>
      <w:r w:rsidRPr="000A4508">
        <w:rPr>
          <w:rFonts w:ascii="Berlin Sans FB" w:hAnsi="Berlin Sans FB"/>
          <w:sz w:val="28"/>
          <w:szCs w:val="28"/>
        </w:rPr>
        <w:br/>
        <w:t>b) Realiza un acto de comercio habitual.</w:t>
      </w:r>
      <w:r w:rsidRPr="000A4508">
        <w:rPr>
          <w:rFonts w:ascii="Berlin Sans FB" w:hAnsi="Berlin Sans FB"/>
          <w:sz w:val="28"/>
          <w:szCs w:val="28"/>
        </w:rPr>
        <w:br/>
        <w:t>c) No realiza un acto de comercio, porque es una venta ocasional.</w:t>
      </w:r>
      <w:r w:rsidRPr="000A4508">
        <w:rPr>
          <w:rFonts w:ascii="Berlin Sans FB" w:hAnsi="Berlin Sans FB"/>
          <w:sz w:val="28"/>
          <w:szCs w:val="28"/>
        </w:rPr>
        <w:br/>
        <w:t>d) Está obligado a inscribirse en la Cámara de Comercio.</w:t>
      </w:r>
      <w:r w:rsidRPr="000A4508">
        <w:rPr>
          <w:rFonts w:ascii="Berlin Sans FB" w:hAnsi="Berlin Sans FB"/>
          <w:sz w:val="28"/>
          <w:szCs w:val="28"/>
        </w:rPr>
        <w:br/>
      </w:r>
    </w:p>
    <w:p w14:paraId="4B68C597" w14:textId="410BE2C3" w:rsidR="000A4508" w:rsidRPr="000A4508" w:rsidRDefault="000A4508" w:rsidP="000A4508">
      <w:pPr>
        <w:pStyle w:val="NormalWeb"/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6.</w:t>
      </w:r>
      <w:r w:rsidRPr="000A4508">
        <w:rPr>
          <w:rFonts w:ascii="Berlin Sans FB" w:hAnsi="Berlin Sans FB"/>
          <w:sz w:val="28"/>
          <w:szCs w:val="28"/>
        </w:rPr>
        <w:t xml:space="preserve"> Si un comerciante no lleva libros de contabilidad, una de las consecuencias puede ser:</w:t>
      </w:r>
      <w:r w:rsidRPr="000A4508">
        <w:rPr>
          <w:rFonts w:ascii="Berlin Sans FB" w:hAnsi="Berlin Sans FB"/>
          <w:sz w:val="28"/>
          <w:szCs w:val="28"/>
        </w:rPr>
        <w:br/>
        <w:t>a) Perder automáticamente su negocio.</w:t>
      </w:r>
      <w:r w:rsidRPr="000A4508">
        <w:rPr>
          <w:rFonts w:ascii="Berlin Sans FB" w:hAnsi="Berlin Sans FB"/>
          <w:sz w:val="28"/>
          <w:szCs w:val="28"/>
        </w:rPr>
        <w:br/>
        <w:t>b) No poder demostrar la veracidad de sus operaciones en caso de litigio.</w:t>
      </w:r>
      <w:r w:rsidRPr="000A4508">
        <w:rPr>
          <w:rFonts w:ascii="Berlin Sans FB" w:hAnsi="Berlin Sans FB"/>
          <w:sz w:val="28"/>
          <w:szCs w:val="28"/>
        </w:rPr>
        <w:br/>
        <w:t>c) Ser sancionado únicamente con una multa simbólica.</w:t>
      </w:r>
      <w:r w:rsidRPr="000A4508">
        <w:rPr>
          <w:rFonts w:ascii="Berlin Sans FB" w:hAnsi="Berlin Sans FB"/>
          <w:sz w:val="28"/>
          <w:szCs w:val="28"/>
        </w:rPr>
        <w:br/>
        <w:t>d) No poder vender productos importados.</w:t>
      </w:r>
      <w:r w:rsidRPr="000A4508">
        <w:rPr>
          <w:rFonts w:ascii="Berlin Sans FB" w:hAnsi="Berlin Sans FB"/>
          <w:sz w:val="28"/>
          <w:szCs w:val="28"/>
        </w:rPr>
        <w:br/>
      </w:r>
    </w:p>
    <w:p w14:paraId="0D710D7F" w14:textId="0007396C" w:rsidR="000A4508" w:rsidRPr="000A4508" w:rsidRDefault="000A4508" w:rsidP="000A4508">
      <w:pPr>
        <w:pStyle w:val="NormalWeb"/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7.</w:t>
      </w:r>
      <w:r w:rsidRPr="000A4508">
        <w:rPr>
          <w:rFonts w:ascii="Berlin Sans FB" w:hAnsi="Berlin Sans FB"/>
          <w:sz w:val="28"/>
          <w:szCs w:val="28"/>
        </w:rPr>
        <w:t xml:space="preserve"> Según el Código de Comercio, la inscripción en la Cámara de Comercio es importante porque:</w:t>
      </w:r>
      <w:r w:rsidRPr="000A4508">
        <w:rPr>
          <w:rFonts w:ascii="Berlin Sans FB" w:hAnsi="Berlin Sans FB"/>
          <w:sz w:val="28"/>
          <w:szCs w:val="28"/>
        </w:rPr>
        <w:br/>
        <w:t>a) Le da publicidad y legalidad a la actividad del comerciante.</w:t>
      </w:r>
      <w:r w:rsidRPr="000A4508">
        <w:rPr>
          <w:rFonts w:ascii="Berlin Sans FB" w:hAnsi="Berlin Sans FB"/>
          <w:sz w:val="28"/>
          <w:szCs w:val="28"/>
        </w:rPr>
        <w:br/>
        <w:t>b) Permite pagar menos impuestos.</w:t>
      </w:r>
      <w:r w:rsidRPr="000A4508">
        <w:rPr>
          <w:rFonts w:ascii="Berlin Sans FB" w:hAnsi="Berlin Sans FB"/>
          <w:sz w:val="28"/>
          <w:szCs w:val="28"/>
        </w:rPr>
        <w:br/>
        <w:t>c) Garantiza crédito inmediato en bancos.</w:t>
      </w:r>
      <w:r w:rsidRPr="000A4508">
        <w:rPr>
          <w:rFonts w:ascii="Berlin Sans FB" w:hAnsi="Berlin Sans FB"/>
          <w:sz w:val="28"/>
          <w:szCs w:val="28"/>
        </w:rPr>
        <w:br/>
        <w:t>d) Evita tener empleados.</w:t>
      </w:r>
      <w:r w:rsidRPr="000A4508">
        <w:rPr>
          <w:rFonts w:ascii="Berlin Sans FB" w:hAnsi="Berlin Sans FB"/>
          <w:sz w:val="28"/>
          <w:szCs w:val="28"/>
        </w:rPr>
        <w:br/>
      </w:r>
    </w:p>
    <w:p w14:paraId="3ED1AB47" w14:textId="1E0768E8" w:rsidR="000A4508" w:rsidRPr="000A4508" w:rsidRDefault="000A4508" w:rsidP="000A4508">
      <w:pPr>
        <w:pStyle w:val="NormalWeb"/>
        <w:rPr>
          <w:rFonts w:ascii="Berlin Sans FB" w:hAnsi="Berlin Sans FB"/>
          <w:sz w:val="28"/>
          <w:szCs w:val="28"/>
        </w:rPr>
      </w:pPr>
      <w:r w:rsidRPr="000A4508">
        <w:rPr>
          <w:rStyle w:val="Textoennegrita"/>
          <w:rFonts w:ascii="Berlin Sans FB" w:hAnsi="Berlin Sans FB"/>
          <w:b w:val="0"/>
          <w:sz w:val="28"/>
          <w:szCs w:val="28"/>
        </w:rPr>
        <w:t>8.</w:t>
      </w:r>
      <w:r w:rsidRPr="000A4508">
        <w:rPr>
          <w:rFonts w:ascii="Berlin Sans FB" w:hAnsi="Berlin Sans FB"/>
          <w:sz w:val="28"/>
          <w:szCs w:val="28"/>
        </w:rPr>
        <w:t xml:space="preserve"> Frente al comercio digital (compras por internet, </w:t>
      </w:r>
      <w:proofErr w:type="spellStart"/>
      <w:r w:rsidRPr="000A4508">
        <w:rPr>
          <w:rFonts w:ascii="Berlin Sans FB" w:hAnsi="Berlin Sans FB"/>
          <w:sz w:val="28"/>
          <w:szCs w:val="28"/>
        </w:rPr>
        <w:t>criptomonedas</w:t>
      </w:r>
      <w:proofErr w:type="spellEnd"/>
      <w:r w:rsidRPr="000A4508">
        <w:rPr>
          <w:rFonts w:ascii="Berlin Sans FB" w:hAnsi="Berlin Sans FB"/>
          <w:sz w:val="28"/>
          <w:szCs w:val="28"/>
        </w:rPr>
        <w:t>, etc.), el Código de Comercio actual:</w:t>
      </w:r>
      <w:r w:rsidRPr="000A4508">
        <w:rPr>
          <w:rFonts w:ascii="Berlin Sans FB" w:hAnsi="Berlin Sans FB"/>
          <w:sz w:val="28"/>
          <w:szCs w:val="28"/>
        </w:rPr>
        <w:br/>
        <w:t>a) Tiene normas específicas para todos los casos.</w:t>
      </w:r>
      <w:r w:rsidRPr="000A4508">
        <w:rPr>
          <w:rFonts w:ascii="Berlin Sans FB" w:hAnsi="Berlin Sans FB"/>
          <w:sz w:val="28"/>
          <w:szCs w:val="28"/>
        </w:rPr>
        <w:br/>
        <w:t>b) No contempla de manera completa estas nuevas formas de comercio.</w:t>
      </w:r>
      <w:r w:rsidRPr="000A4508">
        <w:rPr>
          <w:rFonts w:ascii="Berlin Sans FB" w:hAnsi="Berlin Sans FB"/>
          <w:sz w:val="28"/>
          <w:szCs w:val="28"/>
        </w:rPr>
        <w:br/>
        <w:t>c) Prohíbe expresamente el comercio electrónico.</w:t>
      </w:r>
      <w:r w:rsidRPr="000A4508">
        <w:rPr>
          <w:rFonts w:ascii="Berlin Sans FB" w:hAnsi="Berlin Sans FB"/>
          <w:sz w:val="28"/>
          <w:szCs w:val="28"/>
        </w:rPr>
        <w:br/>
        <w:t>d) Es suficiente para regular cualquier actividad moderna.</w:t>
      </w:r>
      <w:r w:rsidRPr="000A4508">
        <w:rPr>
          <w:rFonts w:ascii="Berlin Sans FB" w:hAnsi="Berlin Sans FB"/>
          <w:sz w:val="28"/>
          <w:szCs w:val="28"/>
        </w:rPr>
        <w:br/>
      </w:r>
    </w:p>
    <w:p w14:paraId="55DEE84F" w14:textId="12852994" w:rsidR="00751A76" w:rsidRPr="000A4508" w:rsidRDefault="00751A76" w:rsidP="000A4508">
      <w:pPr>
        <w:rPr>
          <w:rFonts w:ascii="Berlin Sans FB" w:hAnsi="Berlin Sans FB"/>
          <w:sz w:val="28"/>
          <w:szCs w:val="28"/>
        </w:rPr>
      </w:pPr>
    </w:p>
    <w:sectPr w:rsidR="00751A76" w:rsidRPr="000A4508" w:rsidSect="009D065A">
      <w:headerReference w:type="default" r:id="rId9"/>
      <w:footerReference w:type="default" r:id="rId10"/>
      <w:pgSz w:w="12242" w:h="18722" w:code="14"/>
      <w:pgMar w:top="567" w:right="760" w:bottom="567" w:left="102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26F80" w14:textId="77777777" w:rsidR="00652307" w:rsidRDefault="00652307">
      <w:pPr>
        <w:spacing w:after="0" w:line="240" w:lineRule="auto"/>
      </w:pPr>
      <w:r>
        <w:separator/>
      </w:r>
    </w:p>
  </w:endnote>
  <w:endnote w:type="continuationSeparator" w:id="0">
    <w:p w14:paraId="0B260002" w14:textId="77777777" w:rsidR="00652307" w:rsidRDefault="0065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720156"/>
      <w:docPartObj>
        <w:docPartGallery w:val="Page Numbers (Bottom of Page)"/>
        <w:docPartUnique/>
      </w:docPartObj>
    </w:sdtPr>
    <w:sdtEndPr/>
    <w:sdtContent>
      <w:p w14:paraId="0236A1A6" w14:textId="3A81B00F" w:rsidR="000E48A6" w:rsidRDefault="000E48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508" w:rsidRPr="000A4508">
          <w:rPr>
            <w:noProof/>
            <w:lang w:val="es-ES"/>
          </w:rPr>
          <w:t>2</w:t>
        </w:r>
        <w:r>
          <w:fldChar w:fldCharType="end"/>
        </w:r>
      </w:p>
    </w:sdtContent>
  </w:sdt>
  <w:p w14:paraId="641EC4BE" w14:textId="77777777" w:rsidR="000E48A6" w:rsidRDefault="000E48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F02F8" w14:textId="77777777" w:rsidR="00652307" w:rsidRDefault="00652307">
      <w:pPr>
        <w:spacing w:after="0" w:line="240" w:lineRule="auto"/>
      </w:pPr>
      <w:r>
        <w:separator/>
      </w:r>
    </w:p>
  </w:footnote>
  <w:footnote w:type="continuationSeparator" w:id="0">
    <w:p w14:paraId="7B7FF039" w14:textId="77777777" w:rsidR="00652307" w:rsidRDefault="0065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38B4B" w14:textId="77777777" w:rsidR="000E48A6" w:rsidRDefault="000E48A6" w:rsidP="00050C6F">
    <w:pPr>
      <w:pStyle w:val="Encabezado"/>
      <w:tabs>
        <w:tab w:val="clear" w:pos="8504"/>
        <w:tab w:val="right" w:pos="8640"/>
      </w:tabs>
      <w:spacing w:after="0"/>
      <w:ind w:right="819"/>
      <w:jc w:val="center"/>
      <w:rPr>
        <w:rFonts w:ascii="Arial Narrow" w:hAnsi="Arial Narrow" w:cs="Arial Narrow"/>
        <w:b/>
        <w:bCs/>
        <w:color w:val="000000"/>
        <w:position w:val="-2"/>
        <w:sz w:val="28"/>
        <w:szCs w:val="28"/>
      </w:rPr>
    </w:pPr>
  </w:p>
  <w:p w14:paraId="1F4379EA" w14:textId="77777777" w:rsidR="000E48A6" w:rsidRDefault="000E48A6" w:rsidP="00050C6F">
    <w:pPr>
      <w:pStyle w:val="Encabezado"/>
      <w:tabs>
        <w:tab w:val="clear" w:pos="8504"/>
        <w:tab w:val="right" w:pos="8640"/>
      </w:tabs>
      <w:spacing w:after="0"/>
      <w:ind w:right="819"/>
      <w:jc w:val="center"/>
      <w:rPr>
        <w:rFonts w:ascii="Arial Narrow" w:hAnsi="Arial Narrow" w:cs="Arial Narrow"/>
        <w:b/>
        <w:bCs/>
        <w:color w:val="000000"/>
        <w:position w:val="-2"/>
        <w:sz w:val="28"/>
        <w:szCs w:val="28"/>
      </w:rPr>
    </w:pPr>
    <w:r w:rsidRPr="00D4259D">
      <w:rPr>
        <w:rFonts w:ascii="Arial Narrow" w:hAnsi="Arial Narrow" w:cs="Arial Narrow"/>
        <w:b/>
        <w:bCs/>
        <w:noProof/>
        <w:color w:val="000000"/>
        <w:position w:val="-2"/>
        <w:sz w:val="28"/>
        <w:szCs w:val="28"/>
        <w:lang w:val="es-CO" w:eastAsia="es-CO"/>
      </w:rPr>
      <w:drawing>
        <wp:anchor distT="0" distB="0" distL="114300" distR="114300" simplePos="0" relativeHeight="251660288" behindDoc="0" locked="0" layoutInCell="1" allowOverlap="1" wp14:anchorId="619EA698" wp14:editId="1E6A035E">
          <wp:simplePos x="0" y="0"/>
          <wp:positionH relativeFrom="column">
            <wp:posOffset>5876290</wp:posOffset>
          </wp:positionH>
          <wp:positionV relativeFrom="paragraph">
            <wp:posOffset>5080</wp:posOffset>
          </wp:positionV>
          <wp:extent cx="685800" cy="753110"/>
          <wp:effectExtent l="0" t="0" r="0" b="8890"/>
          <wp:wrapSquare wrapText="bothSides"/>
          <wp:docPr id="7" name="Imagen 7" descr="C:\Users\coordinacion1\Desktop\Dropbox\COORDINACION TARDE YERMO Y PARRES\LOGO\logo prem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ordinacion1\Desktop\Dropbox\COORDINACION TARDE YERMO Y PARRES\LOGO\logo premi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40FE112" wp14:editId="503A6B05">
          <wp:simplePos x="0" y="0"/>
          <wp:positionH relativeFrom="column">
            <wp:posOffset>-167005</wp:posOffset>
          </wp:positionH>
          <wp:positionV relativeFrom="paragraph">
            <wp:posOffset>104775</wp:posOffset>
          </wp:positionV>
          <wp:extent cx="685800" cy="701675"/>
          <wp:effectExtent l="0" t="0" r="0" b="31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93428"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>INSTITUCIÓN EDUCATIVA YERMO Y  PARRES</w:t>
    </w:r>
  </w:p>
  <w:p w14:paraId="7AA8CC4A" w14:textId="69F19687" w:rsidR="000E48A6" w:rsidRDefault="000E48A6" w:rsidP="00050C6F">
    <w:pPr>
      <w:pStyle w:val="Encabezado"/>
      <w:tabs>
        <w:tab w:val="clear" w:pos="8504"/>
        <w:tab w:val="right" w:pos="8640"/>
      </w:tabs>
      <w:spacing w:after="0"/>
      <w:ind w:right="819"/>
      <w:jc w:val="center"/>
      <w:rPr>
        <w:rFonts w:ascii="Arial Narrow" w:hAnsi="Arial Narrow" w:cs="Arial Narrow"/>
        <w:b/>
        <w:bCs/>
        <w:color w:val="000000"/>
        <w:position w:val="-2"/>
        <w:sz w:val="28"/>
        <w:szCs w:val="28"/>
      </w:rPr>
    </w:pPr>
    <w:r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>Unidad Didáctica N° 4 – EMPRENDIMIENTO – 8° grado</w:t>
    </w:r>
  </w:p>
  <w:p w14:paraId="38B21B42" w14:textId="77777777" w:rsidR="000E48A6" w:rsidRDefault="000E48A6" w:rsidP="00050C6F">
    <w:pPr>
      <w:pStyle w:val="Encabezado"/>
      <w:tabs>
        <w:tab w:val="clear" w:pos="8504"/>
        <w:tab w:val="right" w:pos="8640"/>
      </w:tabs>
      <w:spacing w:after="0"/>
      <w:ind w:right="819"/>
      <w:jc w:val="center"/>
      <w:rPr>
        <w:rFonts w:ascii="Arial Narrow" w:hAnsi="Arial Narrow" w:cs="Arial Narrow"/>
        <w:b/>
        <w:bCs/>
        <w:color w:val="000000"/>
        <w:position w:val="-2"/>
        <w:sz w:val="28"/>
        <w:szCs w:val="28"/>
      </w:rPr>
    </w:pPr>
    <w:r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 xml:space="preserve">Profesora: Dora María Marín Escobar </w:t>
    </w:r>
  </w:p>
  <w:p w14:paraId="23CC8DDE" w14:textId="77777777" w:rsidR="000E48A6" w:rsidRDefault="000E48A6" w:rsidP="00050C6F">
    <w:pPr>
      <w:pStyle w:val="Encabezado"/>
      <w:tabs>
        <w:tab w:val="clear" w:pos="8504"/>
        <w:tab w:val="right" w:pos="8640"/>
      </w:tabs>
      <w:spacing w:after="0"/>
      <w:ind w:right="819"/>
      <w:jc w:val="center"/>
    </w:pPr>
    <w:r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>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417"/>
    <w:multiLevelType w:val="multilevel"/>
    <w:tmpl w:val="E9E6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E287E"/>
    <w:multiLevelType w:val="hybridMultilevel"/>
    <w:tmpl w:val="5CD4C304"/>
    <w:lvl w:ilvl="0" w:tplc="3CFE33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77CA6"/>
    <w:multiLevelType w:val="multilevel"/>
    <w:tmpl w:val="5EF4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E4851"/>
    <w:multiLevelType w:val="hybridMultilevel"/>
    <w:tmpl w:val="E168E976"/>
    <w:lvl w:ilvl="0" w:tplc="4DEA5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E4400"/>
    <w:multiLevelType w:val="multilevel"/>
    <w:tmpl w:val="00D4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B797B"/>
    <w:multiLevelType w:val="hybridMultilevel"/>
    <w:tmpl w:val="48741E24"/>
    <w:lvl w:ilvl="0" w:tplc="3CFE33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617"/>
    <w:multiLevelType w:val="multilevel"/>
    <w:tmpl w:val="B87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04466A"/>
    <w:multiLevelType w:val="hybridMultilevel"/>
    <w:tmpl w:val="204EA746"/>
    <w:lvl w:ilvl="0" w:tplc="BE6CC91C">
      <w:start w:val="1"/>
      <w:numFmt w:val="upperRoman"/>
      <w:lvlText w:val="%1."/>
      <w:lvlJc w:val="left"/>
      <w:pPr>
        <w:ind w:left="1070" w:hanging="720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2"/>
        <w:szCs w:val="22"/>
        <w:lang w:val="es-ES" w:eastAsia="en-US" w:bidi="ar-SA"/>
      </w:rPr>
    </w:lvl>
    <w:lvl w:ilvl="1" w:tplc="B14E738A">
      <w:start w:val="1"/>
      <w:numFmt w:val="decimal"/>
      <w:lvlText w:val="%2."/>
      <w:lvlJc w:val="left"/>
      <w:pPr>
        <w:ind w:left="108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2" w:tplc="0792BE74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F9503C6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4" w:tplc="F2FEB1C0">
      <w:numFmt w:val="bullet"/>
      <w:lvlText w:val="•"/>
      <w:lvlJc w:val="left"/>
      <w:pPr>
        <w:ind w:left="5256" w:hanging="360"/>
      </w:pPr>
      <w:rPr>
        <w:rFonts w:hint="default"/>
        <w:lang w:val="es-ES" w:eastAsia="en-US" w:bidi="ar-SA"/>
      </w:rPr>
    </w:lvl>
    <w:lvl w:ilvl="5" w:tplc="C07E298C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6" w:tplc="335EFB3C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  <w:lvl w:ilvl="7" w:tplc="C7EC575E">
      <w:numFmt w:val="bullet"/>
      <w:lvlText w:val="•"/>
      <w:lvlJc w:val="left"/>
      <w:pPr>
        <w:ind w:left="8388" w:hanging="360"/>
      </w:pPr>
      <w:rPr>
        <w:rFonts w:hint="default"/>
        <w:lang w:val="es-ES" w:eastAsia="en-US" w:bidi="ar-SA"/>
      </w:rPr>
    </w:lvl>
    <w:lvl w:ilvl="8" w:tplc="384888EA">
      <w:numFmt w:val="bullet"/>
      <w:lvlText w:val="•"/>
      <w:lvlJc w:val="left"/>
      <w:pPr>
        <w:ind w:left="9432" w:hanging="360"/>
      </w:pPr>
      <w:rPr>
        <w:rFonts w:hint="default"/>
        <w:lang w:val="es-ES" w:eastAsia="en-US" w:bidi="ar-SA"/>
      </w:rPr>
    </w:lvl>
  </w:abstractNum>
  <w:abstractNum w:abstractNumId="8">
    <w:nsid w:val="21920924"/>
    <w:multiLevelType w:val="multilevel"/>
    <w:tmpl w:val="9B82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w w:val="10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42151"/>
    <w:multiLevelType w:val="hybridMultilevel"/>
    <w:tmpl w:val="EB3A90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4183D"/>
    <w:multiLevelType w:val="hybridMultilevel"/>
    <w:tmpl w:val="2A78B910"/>
    <w:lvl w:ilvl="0" w:tplc="FCEE0408">
      <w:start w:val="1"/>
      <w:numFmt w:val="decimal"/>
      <w:lvlText w:val="%1)"/>
      <w:lvlJc w:val="left"/>
      <w:pPr>
        <w:ind w:left="1440" w:hanging="360"/>
      </w:pPr>
      <w:rPr>
        <w:rFonts w:hint="default"/>
        <w:color w:val="6633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FCEE0408">
      <w:start w:val="1"/>
      <w:numFmt w:val="decimal"/>
      <w:lvlText w:val="%3)"/>
      <w:lvlJc w:val="left"/>
      <w:pPr>
        <w:ind w:left="2880" w:hanging="180"/>
      </w:pPr>
      <w:rPr>
        <w:rFonts w:hint="default"/>
        <w:color w:val="663300"/>
        <w:sz w:val="24"/>
      </w:r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BB2041"/>
    <w:multiLevelType w:val="hybridMultilevel"/>
    <w:tmpl w:val="3F340628"/>
    <w:lvl w:ilvl="0" w:tplc="75A81690">
      <w:start w:val="1"/>
      <w:numFmt w:val="decimal"/>
      <w:lvlText w:val="%1)"/>
      <w:lvlJc w:val="left"/>
      <w:pPr>
        <w:ind w:left="111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F8B918">
      <w:numFmt w:val="bullet"/>
      <w:lvlText w:val="•"/>
      <w:lvlJc w:val="left"/>
      <w:pPr>
        <w:ind w:left="2088" w:hanging="346"/>
      </w:pPr>
      <w:rPr>
        <w:rFonts w:hint="default"/>
        <w:lang w:val="es-ES" w:eastAsia="en-US" w:bidi="ar-SA"/>
      </w:rPr>
    </w:lvl>
    <w:lvl w:ilvl="2" w:tplc="46B028DE">
      <w:numFmt w:val="bullet"/>
      <w:lvlText w:val="•"/>
      <w:lvlJc w:val="left"/>
      <w:pPr>
        <w:ind w:left="3056" w:hanging="346"/>
      </w:pPr>
      <w:rPr>
        <w:rFonts w:hint="default"/>
        <w:lang w:val="es-ES" w:eastAsia="en-US" w:bidi="ar-SA"/>
      </w:rPr>
    </w:lvl>
    <w:lvl w:ilvl="3" w:tplc="4EBAC6B6">
      <w:numFmt w:val="bullet"/>
      <w:lvlText w:val="•"/>
      <w:lvlJc w:val="left"/>
      <w:pPr>
        <w:ind w:left="4024" w:hanging="346"/>
      </w:pPr>
      <w:rPr>
        <w:rFonts w:hint="default"/>
        <w:lang w:val="es-ES" w:eastAsia="en-US" w:bidi="ar-SA"/>
      </w:rPr>
    </w:lvl>
    <w:lvl w:ilvl="4" w:tplc="B7BAEE52">
      <w:numFmt w:val="bullet"/>
      <w:lvlText w:val="•"/>
      <w:lvlJc w:val="left"/>
      <w:pPr>
        <w:ind w:left="4992" w:hanging="346"/>
      </w:pPr>
      <w:rPr>
        <w:rFonts w:hint="default"/>
        <w:lang w:val="es-ES" w:eastAsia="en-US" w:bidi="ar-SA"/>
      </w:rPr>
    </w:lvl>
    <w:lvl w:ilvl="5" w:tplc="61CC42EE">
      <w:numFmt w:val="bullet"/>
      <w:lvlText w:val="•"/>
      <w:lvlJc w:val="left"/>
      <w:pPr>
        <w:ind w:left="5960" w:hanging="346"/>
      </w:pPr>
      <w:rPr>
        <w:rFonts w:hint="default"/>
        <w:lang w:val="es-ES" w:eastAsia="en-US" w:bidi="ar-SA"/>
      </w:rPr>
    </w:lvl>
    <w:lvl w:ilvl="6" w:tplc="2962DC18">
      <w:numFmt w:val="bullet"/>
      <w:lvlText w:val="•"/>
      <w:lvlJc w:val="left"/>
      <w:pPr>
        <w:ind w:left="6928" w:hanging="346"/>
      </w:pPr>
      <w:rPr>
        <w:rFonts w:hint="default"/>
        <w:lang w:val="es-ES" w:eastAsia="en-US" w:bidi="ar-SA"/>
      </w:rPr>
    </w:lvl>
    <w:lvl w:ilvl="7" w:tplc="09D454D2">
      <w:numFmt w:val="bullet"/>
      <w:lvlText w:val="•"/>
      <w:lvlJc w:val="left"/>
      <w:pPr>
        <w:ind w:left="7896" w:hanging="346"/>
      </w:pPr>
      <w:rPr>
        <w:rFonts w:hint="default"/>
        <w:lang w:val="es-ES" w:eastAsia="en-US" w:bidi="ar-SA"/>
      </w:rPr>
    </w:lvl>
    <w:lvl w:ilvl="8" w:tplc="94BC9A76">
      <w:numFmt w:val="bullet"/>
      <w:lvlText w:val="•"/>
      <w:lvlJc w:val="left"/>
      <w:pPr>
        <w:ind w:left="8864" w:hanging="346"/>
      </w:pPr>
      <w:rPr>
        <w:rFonts w:hint="default"/>
        <w:lang w:val="es-ES" w:eastAsia="en-US" w:bidi="ar-SA"/>
      </w:rPr>
    </w:lvl>
  </w:abstractNum>
  <w:abstractNum w:abstractNumId="12">
    <w:nsid w:val="33C96179"/>
    <w:multiLevelType w:val="multilevel"/>
    <w:tmpl w:val="468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9404A1"/>
    <w:multiLevelType w:val="multilevel"/>
    <w:tmpl w:val="E3CED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7F8735B"/>
    <w:multiLevelType w:val="hybridMultilevel"/>
    <w:tmpl w:val="3AF8911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8391D"/>
    <w:multiLevelType w:val="hybridMultilevel"/>
    <w:tmpl w:val="82BC000A"/>
    <w:lvl w:ilvl="0" w:tplc="FCEE0408">
      <w:start w:val="1"/>
      <w:numFmt w:val="decimal"/>
      <w:lvlText w:val="%1)"/>
      <w:lvlJc w:val="left"/>
      <w:pPr>
        <w:ind w:left="495" w:hanging="360"/>
      </w:pPr>
      <w:rPr>
        <w:rFonts w:hint="default"/>
        <w:color w:val="663300"/>
        <w:sz w:val="24"/>
      </w:rPr>
    </w:lvl>
    <w:lvl w:ilvl="1" w:tplc="24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6">
    <w:nsid w:val="3AB91049"/>
    <w:multiLevelType w:val="hybridMultilevel"/>
    <w:tmpl w:val="5EEC0E70"/>
    <w:lvl w:ilvl="0" w:tplc="3874471A">
      <w:start w:val="1"/>
      <w:numFmt w:val="decimal"/>
      <w:lvlText w:val="%1."/>
      <w:lvlJc w:val="left"/>
      <w:pPr>
        <w:ind w:left="495" w:hanging="360"/>
      </w:pPr>
      <w:rPr>
        <w:rFonts w:ascii="Arial" w:eastAsia="Calibri" w:hAnsi="Arial" w:cs="Arial"/>
      </w:rPr>
    </w:lvl>
    <w:lvl w:ilvl="1" w:tplc="24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>
    <w:nsid w:val="3C3B6280"/>
    <w:multiLevelType w:val="hybridMultilevel"/>
    <w:tmpl w:val="2E525B68"/>
    <w:lvl w:ilvl="0" w:tplc="BE6CC91C">
      <w:start w:val="1"/>
      <w:numFmt w:val="upperRoman"/>
      <w:lvlText w:val="%1."/>
      <w:lvlJc w:val="left"/>
      <w:pPr>
        <w:ind w:left="1070" w:hanging="720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2"/>
        <w:szCs w:val="22"/>
        <w:lang w:val="es-ES" w:eastAsia="en-US" w:bidi="ar-SA"/>
      </w:rPr>
    </w:lvl>
    <w:lvl w:ilvl="1" w:tplc="240A000F">
      <w:start w:val="1"/>
      <w:numFmt w:val="decimal"/>
      <w:lvlText w:val="%2."/>
      <w:lvlJc w:val="left"/>
      <w:pPr>
        <w:ind w:left="1080" w:hanging="360"/>
        <w:jc w:val="left"/>
      </w:pPr>
      <w:rPr>
        <w:rFonts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2" w:tplc="0792BE74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F9503C6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4" w:tplc="F2FEB1C0">
      <w:numFmt w:val="bullet"/>
      <w:lvlText w:val="•"/>
      <w:lvlJc w:val="left"/>
      <w:pPr>
        <w:ind w:left="5256" w:hanging="360"/>
      </w:pPr>
      <w:rPr>
        <w:rFonts w:hint="default"/>
        <w:lang w:val="es-ES" w:eastAsia="en-US" w:bidi="ar-SA"/>
      </w:rPr>
    </w:lvl>
    <w:lvl w:ilvl="5" w:tplc="C07E298C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6" w:tplc="335EFB3C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  <w:lvl w:ilvl="7" w:tplc="C7EC575E">
      <w:numFmt w:val="bullet"/>
      <w:lvlText w:val="•"/>
      <w:lvlJc w:val="left"/>
      <w:pPr>
        <w:ind w:left="8388" w:hanging="360"/>
      </w:pPr>
      <w:rPr>
        <w:rFonts w:hint="default"/>
        <w:lang w:val="es-ES" w:eastAsia="en-US" w:bidi="ar-SA"/>
      </w:rPr>
    </w:lvl>
    <w:lvl w:ilvl="8" w:tplc="384888EA">
      <w:numFmt w:val="bullet"/>
      <w:lvlText w:val="•"/>
      <w:lvlJc w:val="left"/>
      <w:pPr>
        <w:ind w:left="9432" w:hanging="360"/>
      </w:pPr>
      <w:rPr>
        <w:rFonts w:hint="default"/>
        <w:lang w:val="es-ES" w:eastAsia="en-US" w:bidi="ar-SA"/>
      </w:rPr>
    </w:lvl>
  </w:abstractNum>
  <w:abstractNum w:abstractNumId="18">
    <w:nsid w:val="412F71CD"/>
    <w:multiLevelType w:val="hybridMultilevel"/>
    <w:tmpl w:val="FFA2A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335DA"/>
    <w:multiLevelType w:val="multilevel"/>
    <w:tmpl w:val="529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D5707F"/>
    <w:multiLevelType w:val="multilevel"/>
    <w:tmpl w:val="2BE6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170AA5"/>
    <w:multiLevelType w:val="hybridMultilevel"/>
    <w:tmpl w:val="A134C6BC"/>
    <w:lvl w:ilvl="0" w:tplc="AA4219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212529"/>
        <w:sz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27895"/>
    <w:multiLevelType w:val="hybridMultilevel"/>
    <w:tmpl w:val="1BA4B410"/>
    <w:lvl w:ilvl="0" w:tplc="FCEE0408">
      <w:start w:val="1"/>
      <w:numFmt w:val="decimal"/>
      <w:lvlText w:val="%1)"/>
      <w:lvlJc w:val="left"/>
      <w:pPr>
        <w:ind w:left="720" w:hanging="360"/>
      </w:pPr>
      <w:rPr>
        <w:rFonts w:hint="default"/>
        <w:color w:val="6633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C0CF3"/>
    <w:multiLevelType w:val="multilevel"/>
    <w:tmpl w:val="EFF6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194EBC"/>
    <w:multiLevelType w:val="hybridMultilevel"/>
    <w:tmpl w:val="5BF08A7C"/>
    <w:lvl w:ilvl="0" w:tplc="A6F6CD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21252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85EF2"/>
    <w:multiLevelType w:val="multilevel"/>
    <w:tmpl w:val="5FEC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577BC0"/>
    <w:multiLevelType w:val="hybridMultilevel"/>
    <w:tmpl w:val="9D100B6C"/>
    <w:lvl w:ilvl="0" w:tplc="3CFE33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62BC6"/>
    <w:multiLevelType w:val="hybridMultilevel"/>
    <w:tmpl w:val="F5E4BE86"/>
    <w:lvl w:ilvl="0" w:tplc="C96A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41CBD"/>
    <w:multiLevelType w:val="hybridMultilevel"/>
    <w:tmpl w:val="8F4CDD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07036"/>
    <w:multiLevelType w:val="multilevel"/>
    <w:tmpl w:val="2778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2F6E83"/>
    <w:multiLevelType w:val="hybridMultilevel"/>
    <w:tmpl w:val="E5FCA8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658B9"/>
    <w:multiLevelType w:val="multilevel"/>
    <w:tmpl w:val="DC18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A1108C"/>
    <w:multiLevelType w:val="multilevel"/>
    <w:tmpl w:val="EB26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9E675F"/>
    <w:multiLevelType w:val="hybridMultilevel"/>
    <w:tmpl w:val="E008461C"/>
    <w:lvl w:ilvl="0" w:tplc="4BC8B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F7B1E"/>
    <w:multiLevelType w:val="hybridMultilevel"/>
    <w:tmpl w:val="E7CC2C34"/>
    <w:lvl w:ilvl="0" w:tplc="3294E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2D3C13"/>
    <w:multiLevelType w:val="multilevel"/>
    <w:tmpl w:val="BDB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color w:val="212529"/>
        <w:sz w:val="26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920646"/>
    <w:multiLevelType w:val="multilevel"/>
    <w:tmpl w:val="B224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C35590"/>
    <w:multiLevelType w:val="multilevel"/>
    <w:tmpl w:val="99C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8"/>
  </w:num>
  <w:num w:numId="3">
    <w:abstractNumId w:val="16"/>
  </w:num>
  <w:num w:numId="4">
    <w:abstractNumId w:val="21"/>
  </w:num>
  <w:num w:numId="5">
    <w:abstractNumId w:val="22"/>
  </w:num>
  <w:num w:numId="6">
    <w:abstractNumId w:val="10"/>
  </w:num>
  <w:num w:numId="7">
    <w:abstractNumId w:val="15"/>
  </w:num>
  <w:num w:numId="8">
    <w:abstractNumId w:val="14"/>
  </w:num>
  <w:num w:numId="9">
    <w:abstractNumId w:val="30"/>
  </w:num>
  <w:num w:numId="10">
    <w:abstractNumId w:val="34"/>
  </w:num>
  <w:num w:numId="11">
    <w:abstractNumId w:val="3"/>
  </w:num>
  <w:num w:numId="12">
    <w:abstractNumId w:val="25"/>
  </w:num>
  <w:num w:numId="13">
    <w:abstractNumId w:val="27"/>
  </w:num>
  <w:num w:numId="14">
    <w:abstractNumId w:val="18"/>
  </w:num>
  <w:num w:numId="15">
    <w:abstractNumId w:val="19"/>
  </w:num>
  <w:num w:numId="16">
    <w:abstractNumId w:val="13"/>
  </w:num>
  <w:num w:numId="17">
    <w:abstractNumId w:val="29"/>
  </w:num>
  <w:num w:numId="18">
    <w:abstractNumId w:val="1"/>
  </w:num>
  <w:num w:numId="19">
    <w:abstractNumId w:val="20"/>
  </w:num>
  <w:num w:numId="20">
    <w:abstractNumId w:val="26"/>
  </w:num>
  <w:num w:numId="21">
    <w:abstractNumId w:val="33"/>
  </w:num>
  <w:num w:numId="22">
    <w:abstractNumId w:val="9"/>
  </w:num>
  <w:num w:numId="23">
    <w:abstractNumId w:val="24"/>
  </w:num>
  <w:num w:numId="24">
    <w:abstractNumId w:val="5"/>
  </w:num>
  <w:num w:numId="25">
    <w:abstractNumId w:val="32"/>
  </w:num>
  <w:num w:numId="26">
    <w:abstractNumId w:val="8"/>
  </w:num>
  <w:num w:numId="27">
    <w:abstractNumId w:val="7"/>
  </w:num>
  <w:num w:numId="28">
    <w:abstractNumId w:val="17"/>
  </w:num>
  <w:num w:numId="29">
    <w:abstractNumId w:val="37"/>
  </w:num>
  <w:num w:numId="30">
    <w:abstractNumId w:val="6"/>
  </w:num>
  <w:num w:numId="31">
    <w:abstractNumId w:val="0"/>
  </w:num>
  <w:num w:numId="32">
    <w:abstractNumId w:val="36"/>
  </w:num>
  <w:num w:numId="33">
    <w:abstractNumId w:val="2"/>
  </w:num>
  <w:num w:numId="34">
    <w:abstractNumId w:val="23"/>
  </w:num>
  <w:num w:numId="35">
    <w:abstractNumId w:val="12"/>
  </w:num>
  <w:num w:numId="36">
    <w:abstractNumId w:val="11"/>
  </w:num>
  <w:num w:numId="37">
    <w:abstractNumId w:val="31"/>
  </w:num>
  <w:num w:numId="3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67"/>
    <w:rsid w:val="000006DE"/>
    <w:rsid w:val="00000CCC"/>
    <w:rsid w:val="000052B1"/>
    <w:rsid w:val="000079B2"/>
    <w:rsid w:val="0001749D"/>
    <w:rsid w:val="00017A11"/>
    <w:rsid w:val="00050C6F"/>
    <w:rsid w:val="00063E4D"/>
    <w:rsid w:val="00065EC3"/>
    <w:rsid w:val="00070DD8"/>
    <w:rsid w:val="000721AB"/>
    <w:rsid w:val="000744F3"/>
    <w:rsid w:val="000814A5"/>
    <w:rsid w:val="000854BC"/>
    <w:rsid w:val="00093113"/>
    <w:rsid w:val="00097BCD"/>
    <w:rsid w:val="000A4508"/>
    <w:rsid w:val="000B15C9"/>
    <w:rsid w:val="000D4E37"/>
    <w:rsid w:val="000D5595"/>
    <w:rsid w:val="000E04DF"/>
    <w:rsid w:val="000E3CCE"/>
    <w:rsid w:val="000E48A6"/>
    <w:rsid w:val="00100425"/>
    <w:rsid w:val="00101C20"/>
    <w:rsid w:val="001037C6"/>
    <w:rsid w:val="001052B3"/>
    <w:rsid w:val="00173C4D"/>
    <w:rsid w:val="001912D8"/>
    <w:rsid w:val="001918CA"/>
    <w:rsid w:val="00193137"/>
    <w:rsid w:val="00193CAC"/>
    <w:rsid w:val="001A4619"/>
    <w:rsid w:val="001E0825"/>
    <w:rsid w:val="001E1C55"/>
    <w:rsid w:val="001E4E4E"/>
    <w:rsid w:val="002011EF"/>
    <w:rsid w:val="0021249F"/>
    <w:rsid w:val="00215CFD"/>
    <w:rsid w:val="002160EE"/>
    <w:rsid w:val="0024112A"/>
    <w:rsid w:val="00250967"/>
    <w:rsid w:val="0026560C"/>
    <w:rsid w:val="00274FC5"/>
    <w:rsid w:val="002D7F4E"/>
    <w:rsid w:val="002E1155"/>
    <w:rsid w:val="003619E2"/>
    <w:rsid w:val="003755BC"/>
    <w:rsid w:val="003928F2"/>
    <w:rsid w:val="003B425D"/>
    <w:rsid w:val="003D6440"/>
    <w:rsid w:val="00406F4F"/>
    <w:rsid w:val="004304BD"/>
    <w:rsid w:val="00431660"/>
    <w:rsid w:val="00431857"/>
    <w:rsid w:val="00432604"/>
    <w:rsid w:val="00440542"/>
    <w:rsid w:val="00441C31"/>
    <w:rsid w:val="0044798C"/>
    <w:rsid w:val="00453CB1"/>
    <w:rsid w:val="004A2695"/>
    <w:rsid w:val="004B109D"/>
    <w:rsid w:val="004C14C6"/>
    <w:rsid w:val="004D0551"/>
    <w:rsid w:val="004D2995"/>
    <w:rsid w:val="0050159D"/>
    <w:rsid w:val="0050486D"/>
    <w:rsid w:val="0051108A"/>
    <w:rsid w:val="005117AF"/>
    <w:rsid w:val="00525268"/>
    <w:rsid w:val="00555ED9"/>
    <w:rsid w:val="00557BAD"/>
    <w:rsid w:val="0057529A"/>
    <w:rsid w:val="00581A4E"/>
    <w:rsid w:val="005847FE"/>
    <w:rsid w:val="00593A33"/>
    <w:rsid w:val="005B1A0A"/>
    <w:rsid w:val="005D1E47"/>
    <w:rsid w:val="005D3FAC"/>
    <w:rsid w:val="00603648"/>
    <w:rsid w:val="00624141"/>
    <w:rsid w:val="00641797"/>
    <w:rsid w:val="006468A5"/>
    <w:rsid w:val="006474E9"/>
    <w:rsid w:val="00652307"/>
    <w:rsid w:val="00657BDE"/>
    <w:rsid w:val="00665C01"/>
    <w:rsid w:val="00667816"/>
    <w:rsid w:val="00673CF7"/>
    <w:rsid w:val="006971C2"/>
    <w:rsid w:val="006B474E"/>
    <w:rsid w:val="006B7192"/>
    <w:rsid w:val="006C28C3"/>
    <w:rsid w:val="006C7AF8"/>
    <w:rsid w:val="00712A0A"/>
    <w:rsid w:val="0072670C"/>
    <w:rsid w:val="00726BE8"/>
    <w:rsid w:val="00751A76"/>
    <w:rsid w:val="007855CF"/>
    <w:rsid w:val="007B2351"/>
    <w:rsid w:val="007C0BAD"/>
    <w:rsid w:val="007C2539"/>
    <w:rsid w:val="007D2B07"/>
    <w:rsid w:val="007E6BCD"/>
    <w:rsid w:val="00807369"/>
    <w:rsid w:val="00844387"/>
    <w:rsid w:val="00844DC2"/>
    <w:rsid w:val="00880D69"/>
    <w:rsid w:val="008852DF"/>
    <w:rsid w:val="008B1343"/>
    <w:rsid w:val="008C1EEC"/>
    <w:rsid w:val="008C4532"/>
    <w:rsid w:val="008D2F80"/>
    <w:rsid w:val="008E0C7D"/>
    <w:rsid w:val="008E495C"/>
    <w:rsid w:val="00915BEB"/>
    <w:rsid w:val="00922ED7"/>
    <w:rsid w:val="0094131F"/>
    <w:rsid w:val="0094238D"/>
    <w:rsid w:val="0094686B"/>
    <w:rsid w:val="0095259D"/>
    <w:rsid w:val="00974920"/>
    <w:rsid w:val="00977E33"/>
    <w:rsid w:val="0099319D"/>
    <w:rsid w:val="009B436A"/>
    <w:rsid w:val="009C22BA"/>
    <w:rsid w:val="009D065A"/>
    <w:rsid w:val="009F7B65"/>
    <w:rsid w:val="00A34092"/>
    <w:rsid w:val="00A56C50"/>
    <w:rsid w:val="00A62573"/>
    <w:rsid w:val="00A74E43"/>
    <w:rsid w:val="00AA22E8"/>
    <w:rsid w:val="00AC5CF7"/>
    <w:rsid w:val="00AE20B6"/>
    <w:rsid w:val="00AE6667"/>
    <w:rsid w:val="00AF2C87"/>
    <w:rsid w:val="00AF5B74"/>
    <w:rsid w:val="00B0370B"/>
    <w:rsid w:val="00B16E54"/>
    <w:rsid w:val="00B63FCF"/>
    <w:rsid w:val="00B83FE6"/>
    <w:rsid w:val="00BE336B"/>
    <w:rsid w:val="00C13149"/>
    <w:rsid w:val="00C33AB3"/>
    <w:rsid w:val="00C36064"/>
    <w:rsid w:val="00C42A36"/>
    <w:rsid w:val="00C44F56"/>
    <w:rsid w:val="00C869B2"/>
    <w:rsid w:val="00CA7FEB"/>
    <w:rsid w:val="00CC0E3C"/>
    <w:rsid w:val="00CC638A"/>
    <w:rsid w:val="00CD45AA"/>
    <w:rsid w:val="00CE1DFC"/>
    <w:rsid w:val="00CE286F"/>
    <w:rsid w:val="00D07493"/>
    <w:rsid w:val="00D351C8"/>
    <w:rsid w:val="00D4259D"/>
    <w:rsid w:val="00D45979"/>
    <w:rsid w:val="00D5053D"/>
    <w:rsid w:val="00D57F25"/>
    <w:rsid w:val="00D76E83"/>
    <w:rsid w:val="00D82047"/>
    <w:rsid w:val="00D866E2"/>
    <w:rsid w:val="00D94A18"/>
    <w:rsid w:val="00DA0D40"/>
    <w:rsid w:val="00DA29B1"/>
    <w:rsid w:val="00DA6DD3"/>
    <w:rsid w:val="00DB00B8"/>
    <w:rsid w:val="00DF5CED"/>
    <w:rsid w:val="00E15CEB"/>
    <w:rsid w:val="00E15EC0"/>
    <w:rsid w:val="00E3738D"/>
    <w:rsid w:val="00E45B19"/>
    <w:rsid w:val="00E4722F"/>
    <w:rsid w:val="00E84386"/>
    <w:rsid w:val="00E93F90"/>
    <w:rsid w:val="00EA01E4"/>
    <w:rsid w:val="00EB4381"/>
    <w:rsid w:val="00EB7893"/>
    <w:rsid w:val="00EE28CD"/>
    <w:rsid w:val="00EE399C"/>
    <w:rsid w:val="00F30C93"/>
    <w:rsid w:val="00F504F2"/>
    <w:rsid w:val="00FD3148"/>
    <w:rsid w:val="00FE14E3"/>
    <w:rsid w:val="00FF5614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9B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67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017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44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D4E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5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5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locked/>
    <w:rsid w:val="00AE6667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AE66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ES" w:eastAsia="es-ES"/>
    </w:rPr>
  </w:style>
  <w:style w:type="character" w:customStyle="1" w:styleId="EncabezadoCar1">
    <w:name w:val="Encabezado Car1"/>
    <w:basedOn w:val="Fuentedeprrafopredeter"/>
    <w:uiPriority w:val="99"/>
    <w:semiHidden/>
    <w:rsid w:val="00AE666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B6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1"/>
    <w:qFormat/>
    <w:rsid w:val="00050C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Fuentedeprrafopredeter"/>
    <w:rsid w:val="00215CFD"/>
  </w:style>
  <w:style w:type="character" w:customStyle="1" w:styleId="Ttulo2Car">
    <w:name w:val="Título 2 Car"/>
    <w:basedOn w:val="Fuentedeprrafopredeter"/>
    <w:link w:val="Ttulo2"/>
    <w:uiPriority w:val="9"/>
    <w:rsid w:val="0001749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01749D"/>
    <w:rPr>
      <w:b/>
      <w:bCs/>
    </w:rPr>
  </w:style>
  <w:style w:type="paragraph" w:styleId="NormalWeb">
    <w:name w:val="Normal (Web)"/>
    <w:basedOn w:val="Normal"/>
    <w:uiPriority w:val="99"/>
    <w:unhideWhenUsed/>
    <w:rsid w:val="00017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customStyle="1" w:styleId="GridTable4Accent6">
    <w:name w:val="Grid Table 4 Accent 6"/>
    <w:basedOn w:val="Tablanormal"/>
    <w:uiPriority w:val="49"/>
    <w:rsid w:val="00FF5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FF561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744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AF5B74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0D4E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style-span">
    <w:name w:val="apple-style-span"/>
    <w:basedOn w:val="Fuentedeprrafopredeter"/>
    <w:rsid w:val="006468A5"/>
  </w:style>
  <w:style w:type="table" w:customStyle="1" w:styleId="GridTable2Accent6">
    <w:name w:val="Grid Table 2 Accent 6"/>
    <w:basedOn w:val="Tablanormal"/>
    <w:uiPriority w:val="47"/>
    <w:rsid w:val="008852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8852D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pple-converted-space">
    <w:name w:val="apple-converted-space"/>
    <w:basedOn w:val="Fuentedeprrafopredeter"/>
    <w:rsid w:val="00844387"/>
  </w:style>
  <w:style w:type="table" w:customStyle="1" w:styleId="ListTable3Accent3">
    <w:name w:val="List Table 3 Accent 3"/>
    <w:basedOn w:val="Tablanormal"/>
    <w:uiPriority w:val="48"/>
    <w:rsid w:val="00EE28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GridTable5DarkAccent1">
    <w:name w:val="Grid Table 5 Dark Accent 1"/>
    <w:basedOn w:val="Tablanormal"/>
    <w:uiPriority w:val="50"/>
    <w:rsid w:val="00017A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1LightAccent6">
    <w:name w:val="List Table 1 Light Accent 6"/>
    <w:basedOn w:val="Tablanormal"/>
    <w:uiPriority w:val="46"/>
    <w:rsid w:val="00AF2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intellitxt">
    <w:name w:val="intellitxt"/>
    <w:basedOn w:val="Fuentedeprrafopredeter"/>
    <w:rsid w:val="00922ED7"/>
  </w:style>
  <w:style w:type="character" w:customStyle="1" w:styleId="ilad">
    <w:name w:val="ilad"/>
    <w:basedOn w:val="Fuentedeprrafopredeter"/>
    <w:rsid w:val="00922ED7"/>
  </w:style>
  <w:style w:type="character" w:customStyle="1" w:styleId="blast">
    <w:name w:val="blast"/>
    <w:basedOn w:val="Fuentedeprrafopredeter"/>
    <w:rsid w:val="000052B1"/>
  </w:style>
  <w:style w:type="paragraph" w:customStyle="1" w:styleId="justificado">
    <w:name w:val="justificado"/>
    <w:basedOn w:val="Normal"/>
    <w:rsid w:val="00431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standard">
    <w:name w:val="standard"/>
    <w:basedOn w:val="Fuentedeprrafopredeter"/>
    <w:rsid w:val="00431857"/>
  </w:style>
  <w:style w:type="paragraph" w:styleId="Textodeglobo">
    <w:name w:val="Balloon Text"/>
    <w:basedOn w:val="Normal"/>
    <w:link w:val="TextodegloboCar"/>
    <w:uiPriority w:val="99"/>
    <w:semiHidden/>
    <w:unhideWhenUsed/>
    <w:rsid w:val="008C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532"/>
    <w:rPr>
      <w:rFonts w:ascii="Tahoma" w:eastAsia="Calibri" w:hAnsi="Tahoma" w:cs="Tahoma"/>
      <w:sz w:val="16"/>
      <w:szCs w:val="16"/>
    </w:rPr>
  </w:style>
  <w:style w:type="table" w:styleId="Cuadrculaclara-nfasis2">
    <w:name w:val="Light Grid Accent 2"/>
    <w:basedOn w:val="Tablanormal"/>
    <w:uiPriority w:val="62"/>
    <w:rsid w:val="006241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skcde">
    <w:name w:val="cskcde"/>
    <w:basedOn w:val="Fuentedeprrafopredeter"/>
    <w:rsid w:val="00F504F2"/>
  </w:style>
  <w:style w:type="character" w:customStyle="1" w:styleId="hgkelc">
    <w:name w:val="hgkelc"/>
    <w:basedOn w:val="Fuentedeprrafopredeter"/>
    <w:rsid w:val="00F504F2"/>
  </w:style>
  <w:style w:type="character" w:customStyle="1" w:styleId="kx21rb">
    <w:name w:val="kx21rb"/>
    <w:basedOn w:val="Fuentedeprrafopredeter"/>
    <w:rsid w:val="005D1E47"/>
  </w:style>
  <w:style w:type="character" w:customStyle="1" w:styleId="uv3um">
    <w:name w:val="uv3um"/>
    <w:basedOn w:val="Fuentedeprrafopredeter"/>
    <w:rsid w:val="00E3738D"/>
  </w:style>
  <w:style w:type="paragraph" w:styleId="Textoindependiente">
    <w:name w:val="Body Text"/>
    <w:basedOn w:val="Normal"/>
    <w:link w:val="TextoindependienteCar"/>
    <w:uiPriority w:val="1"/>
    <w:qFormat/>
    <w:rsid w:val="002656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560C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2656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560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vkekvd">
    <w:name w:val="vkekvd"/>
    <w:basedOn w:val="Fuentedeprrafopredeter"/>
    <w:rsid w:val="0024112A"/>
  </w:style>
  <w:style w:type="character" w:customStyle="1" w:styleId="ymcsib">
    <w:name w:val="ymcsib"/>
    <w:basedOn w:val="Fuentedeprrafopredeter"/>
    <w:rsid w:val="0024112A"/>
  </w:style>
  <w:style w:type="character" w:customStyle="1" w:styleId="t286pc">
    <w:name w:val="t286pc"/>
    <w:basedOn w:val="Fuentedeprrafopredeter"/>
    <w:rsid w:val="0024112A"/>
  </w:style>
  <w:style w:type="table" w:styleId="Listamedia2-nfasis2">
    <w:name w:val="Medium List 2 Accent 2"/>
    <w:basedOn w:val="Tablanormal"/>
    <w:uiPriority w:val="66"/>
    <w:rsid w:val="005252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0A45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50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67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017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44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D4E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5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5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locked/>
    <w:rsid w:val="00AE6667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AE66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ES" w:eastAsia="es-ES"/>
    </w:rPr>
  </w:style>
  <w:style w:type="character" w:customStyle="1" w:styleId="EncabezadoCar1">
    <w:name w:val="Encabezado Car1"/>
    <w:basedOn w:val="Fuentedeprrafopredeter"/>
    <w:uiPriority w:val="99"/>
    <w:semiHidden/>
    <w:rsid w:val="00AE666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B6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1"/>
    <w:qFormat/>
    <w:rsid w:val="00050C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Fuentedeprrafopredeter"/>
    <w:rsid w:val="00215CFD"/>
  </w:style>
  <w:style w:type="character" w:customStyle="1" w:styleId="Ttulo2Car">
    <w:name w:val="Título 2 Car"/>
    <w:basedOn w:val="Fuentedeprrafopredeter"/>
    <w:link w:val="Ttulo2"/>
    <w:uiPriority w:val="9"/>
    <w:rsid w:val="0001749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01749D"/>
    <w:rPr>
      <w:b/>
      <w:bCs/>
    </w:rPr>
  </w:style>
  <w:style w:type="paragraph" w:styleId="NormalWeb">
    <w:name w:val="Normal (Web)"/>
    <w:basedOn w:val="Normal"/>
    <w:uiPriority w:val="99"/>
    <w:unhideWhenUsed/>
    <w:rsid w:val="00017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customStyle="1" w:styleId="GridTable4Accent6">
    <w:name w:val="Grid Table 4 Accent 6"/>
    <w:basedOn w:val="Tablanormal"/>
    <w:uiPriority w:val="49"/>
    <w:rsid w:val="00FF5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FF561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744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AF5B74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0D4E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style-span">
    <w:name w:val="apple-style-span"/>
    <w:basedOn w:val="Fuentedeprrafopredeter"/>
    <w:rsid w:val="006468A5"/>
  </w:style>
  <w:style w:type="table" w:customStyle="1" w:styleId="GridTable2Accent6">
    <w:name w:val="Grid Table 2 Accent 6"/>
    <w:basedOn w:val="Tablanormal"/>
    <w:uiPriority w:val="47"/>
    <w:rsid w:val="008852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8852D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pple-converted-space">
    <w:name w:val="apple-converted-space"/>
    <w:basedOn w:val="Fuentedeprrafopredeter"/>
    <w:rsid w:val="00844387"/>
  </w:style>
  <w:style w:type="table" w:customStyle="1" w:styleId="ListTable3Accent3">
    <w:name w:val="List Table 3 Accent 3"/>
    <w:basedOn w:val="Tablanormal"/>
    <w:uiPriority w:val="48"/>
    <w:rsid w:val="00EE28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GridTable5DarkAccent1">
    <w:name w:val="Grid Table 5 Dark Accent 1"/>
    <w:basedOn w:val="Tablanormal"/>
    <w:uiPriority w:val="50"/>
    <w:rsid w:val="00017A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1LightAccent6">
    <w:name w:val="List Table 1 Light Accent 6"/>
    <w:basedOn w:val="Tablanormal"/>
    <w:uiPriority w:val="46"/>
    <w:rsid w:val="00AF2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intellitxt">
    <w:name w:val="intellitxt"/>
    <w:basedOn w:val="Fuentedeprrafopredeter"/>
    <w:rsid w:val="00922ED7"/>
  </w:style>
  <w:style w:type="character" w:customStyle="1" w:styleId="ilad">
    <w:name w:val="ilad"/>
    <w:basedOn w:val="Fuentedeprrafopredeter"/>
    <w:rsid w:val="00922ED7"/>
  </w:style>
  <w:style w:type="character" w:customStyle="1" w:styleId="blast">
    <w:name w:val="blast"/>
    <w:basedOn w:val="Fuentedeprrafopredeter"/>
    <w:rsid w:val="000052B1"/>
  </w:style>
  <w:style w:type="paragraph" w:customStyle="1" w:styleId="justificado">
    <w:name w:val="justificado"/>
    <w:basedOn w:val="Normal"/>
    <w:rsid w:val="00431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standard">
    <w:name w:val="standard"/>
    <w:basedOn w:val="Fuentedeprrafopredeter"/>
    <w:rsid w:val="00431857"/>
  </w:style>
  <w:style w:type="paragraph" w:styleId="Textodeglobo">
    <w:name w:val="Balloon Text"/>
    <w:basedOn w:val="Normal"/>
    <w:link w:val="TextodegloboCar"/>
    <w:uiPriority w:val="99"/>
    <w:semiHidden/>
    <w:unhideWhenUsed/>
    <w:rsid w:val="008C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532"/>
    <w:rPr>
      <w:rFonts w:ascii="Tahoma" w:eastAsia="Calibri" w:hAnsi="Tahoma" w:cs="Tahoma"/>
      <w:sz w:val="16"/>
      <w:szCs w:val="16"/>
    </w:rPr>
  </w:style>
  <w:style w:type="table" w:styleId="Cuadrculaclara-nfasis2">
    <w:name w:val="Light Grid Accent 2"/>
    <w:basedOn w:val="Tablanormal"/>
    <w:uiPriority w:val="62"/>
    <w:rsid w:val="006241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skcde">
    <w:name w:val="cskcde"/>
    <w:basedOn w:val="Fuentedeprrafopredeter"/>
    <w:rsid w:val="00F504F2"/>
  </w:style>
  <w:style w:type="character" w:customStyle="1" w:styleId="hgkelc">
    <w:name w:val="hgkelc"/>
    <w:basedOn w:val="Fuentedeprrafopredeter"/>
    <w:rsid w:val="00F504F2"/>
  </w:style>
  <w:style w:type="character" w:customStyle="1" w:styleId="kx21rb">
    <w:name w:val="kx21rb"/>
    <w:basedOn w:val="Fuentedeprrafopredeter"/>
    <w:rsid w:val="005D1E47"/>
  </w:style>
  <w:style w:type="character" w:customStyle="1" w:styleId="uv3um">
    <w:name w:val="uv3um"/>
    <w:basedOn w:val="Fuentedeprrafopredeter"/>
    <w:rsid w:val="00E3738D"/>
  </w:style>
  <w:style w:type="paragraph" w:styleId="Textoindependiente">
    <w:name w:val="Body Text"/>
    <w:basedOn w:val="Normal"/>
    <w:link w:val="TextoindependienteCar"/>
    <w:uiPriority w:val="1"/>
    <w:qFormat/>
    <w:rsid w:val="002656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560C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2656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560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vkekvd">
    <w:name w:val="vkekvd"/>
    <w:basedOn w:val="Fuentedeprrafopredeter"/>
    <w:rsid w:val="0024112A"/>
  </w:style>
  <w:style w:type="character" w:customStyle="1" w:styleId="ymcsib">
    <w:name w:val="ymcsib"/>
    <w:basedOn w:val="Fuentedeprrafopredeter"/>
    <w:rsid w:val="0024112A"/>
  </w:style>
  <w:style w:type="character" w:customStyle="1" w:styleId="t286pc">
    <w:name w:val="t286pc"/>
    <w:basedOn w:val="Fuentedeprrafopredeter"/>
    <w:rsid w:val="0024112A"/>
  </w:style>
  <w:style w:type="table" w:styleId="Listamedia2-nfasis2">
    <w:name w:val="Medium List 2 Accent 2"/>
    <w:basedOn w:val="Tablanormal"/>
    <w:uiPriority w:val="66"/>
    <w:rsid w:val="005252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0A45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50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204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20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41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5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46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8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699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9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3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0663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0150466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0449502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1339043">
          <w:marLeft w:val="0"/>
          <w:marRight w:val="-18928"/>
          <w:marTop w:val="0"/>
          <w:marBottom w:val="0"/>
          <w:divBdr>
            <w:top w:val="single" w:sz="6" w:space="11" w:color="DBDBDB"/>
            <w:left w:val="single" w:sz="6" w:space="0" w:color="DBDBDB"/>
            <w:bottom w:val="single" w:sz="6" w:space="11" w:color="DBDBDB"/>
            <w:right w:val="single" w:sz="6" w:space="0" w:color="DBDBDB"/>
          </w:divBdr>
          <w:divsChild>
            <w:div w:id="486943391">
              <w:marLeft w:val="210"/>
              <w:marRight w:val="21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3537673">
          <w:marLeft w:val="0"/>
          <w:marRight w:val="-18928"/>
          <w:marTop w:val="2204"/>
          <w:marBottom w:val="0"/>
          <w:divBdr>
            <w:top w:val="single" w:sz="6" w:space="11" w:color="DBDBDB"/>
            <w:left w:val="single" w:sz="6" w:space="0" w:color="DBDBDB"/>
            <w:bottom w:val="single" w:sz="6" w:space="11" w:color="DBDBDB"/>
            <w:right w:val="single" w:sz="6" w:space="0" w:color="DBDBDB"/>
          </w:divBdr>
          <w:divsChild>
            <w:div w:id="1384595269">
              <w:marLeft w:val="210"/>
              <w:marRight w:val="21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60410374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10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022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9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286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711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59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3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9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2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3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46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56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3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9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1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68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8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7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3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0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7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3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4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82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22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2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0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0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94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2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9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0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7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1804-E857-453C-8643-416BCD25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 PC</cp:lastModifiedBy>
  <cp:revision>2</cp:revision>
  <dcterms:created xsi:type="dcterms:W3CDTF">2025-09-11T17:33:00Z</dcterms:created>
  <dcterms:modified xsi:type="dcterms:W3CDTF">2025-09-11T17:33:00Z</dcterms:modified>
</cp:coreProperties>
</file>